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360" w:line="240" w:lineRule="auto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International Council Dues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State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Other Councils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How to Remain Non-Profit?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All entities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MUST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pay IC Council dues. Entities are: Chapters, District Councils, Regional Councils, State Councils, and any other Zone or Auxiliary.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All entities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MUST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submit a Tax-Form (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Tax Facts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 to Headquarters each year by September 15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All individual ESA members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MUST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pay individual member dues.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If these three (3) items are NOT completed, then the entity is NOT considered Non-Profit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What Do I Owe and Where Do I Send 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Individual Member dues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are sent to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ESA Headquarters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Each member will receive a bill in the mail. These are paid yearly during the month you pledged. Dues are $59 (unless you are a senior or a Life-Active Member).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  <w:sectPr>
          <w:headerReference r:id="rId7" w:type="default"/>
          <w:pgSz w:h="15840" w:w="12240" w:orient="portrait"/>
          <w:pgMar w:bottom="360" w:top="1080" w:left="1008" w:right="1008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IC Council dues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are due at the beginning of the ESA Year (August 1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 and must be paid before May 1st to be considered in “good standing” and receive voting privileges at IC Convention. 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These dues are mailed to the current IC Treasurer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DO NOT SEND TO ESA HEADQUARTERS.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72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2023-2024 International Council Dues are Due Upon Receipt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Please check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180"/>
          <w:tab w:val="right" w:leader="none" w:pos="234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□ Chapters:</w:t>
        <w:tab/>
        <w:t xml:space="preserve">$40.00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360"/>
          <w:tab w:val="left" w:leader="none" w:pos="450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Name ___________________________ Number ________ State Affiliation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270"/>
          <w:tab w:val="right" w:leader="none" w:pos="720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□ Other Councils/Districts/Zones/Auxiliary (within a state)</w:t>
        <w:tab/>
        <w:t xml:space="preserve">$40.00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36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Name ___________________________ Number ________ State Affiliation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270"/>
          <w:tab w:val="right" w:leader="none" w:pos="504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□ State Council/Multi-State Council</w:t>
        <w:tab/>
        <w:t xml:space="preserve">$45.00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360"/>
          <w:tab w:val="left" w:leader="none" w:pos="6480"/>
          <w:tab w:val="right" w:leader="none" w:pos="1008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Name ____________________________________________</w:t>
        <w:tab/>
        <w:t xml:space="preserve">Number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right" w:leader="none" w:pos="10080"/>
        </w:tabs>
        <w:spacing w:after="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Treasurer’s Name </w:t>
        <w:tab/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4050"/>
          <w:tab w:val="left" w:leader="none" w:pos="4410"/>
          <w:tab w:val="left" w:leader="none" w:pos="7020"/>
          <w:tab w:val="left" w:leader="none" w:pos="7650"/>
          <w:tab w:val="right" w:leader="none" w:pos="10080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Address ____________________________</w:t>
        <w:tab/>
        <w:t xml:space="preserve">City _________________</w:t>
        <w:tab/>
        <w:t xml:space="preserve">State</w:t>
        <w:tab/>
        <w:t xml:space="preserve">________Zip ____</w:t>
        <w:tab/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Phone _________________________ Email Address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88900</wp:posOffset>
                </wp:positionV>
                <wp:extent cx="2933065" cy="13462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08043" y="3135475"/>
                          <a:ext cx="287591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FOR IC TREASURER’S USE ONLY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DEPOSIT # 	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CHECK #	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ACCOUNT #	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REC’D	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88900</wp:posOffset>
                </wp:positionV>
                <wp:extent cx="2933065" cy="13462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065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7391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Send Payment to: </w:t>
      </w:r>
      <w:r w:rsidDel="00000000" w:rsidR="00000000" w:rsidRPr="00000000">
        <w:rPr>
          <w:rFonts w:ascii="Arial" w:cs="Arial" w:eastAsia="Arial" w:hAnsi="Arial"/>
          <w:rtl w:val="0"/>
        </w:rPr>
        <w:t xml:space="preserve">IC Treasurer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Angie Butenschoen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106 Julie Lane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Peters, MO 63376</w:t>
      </w:r>
    </w:p>
    <w:p w:rsidR="00000000" w:rsidDel="00000000" w:rsidP="00000000" w:rsidRDefault="00000000" w:rsidRPr="00000000" w14:paraId="00000021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abutenschoen@gmail.com</w:t>
      </w:r>
    </w:p>
    <w:p w:rsidR="00000000" w:rsidDel="00000000" w:rsidP="00000000" w:rsidRDefault="00000000" w:rsidRPr="00000000" w14:paraId="00000022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7391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003bb0"/>
        </w:rPr>
      </w:pPr>
      <w:r w:rsidDel="00000000" w:rsidR="00000000" w:rsidRPr="00000000">
        <w:rPr>
          <w:rFonts w:ascii="Arial" w:cs="Arial" w:eastAsia="Arial" w:hAnsi="Arial"/>
          <w:color w:val="003bb0"/>
          <w:rtl w:val="0"/>
        </w:rPr>
        <w:t xml:space="preserve">Make Checks Payable to</w:t>
      </w:r>
      <w:r w:rsidDel="00000000" w:rsidR="00000000" w:rsidRPr="00000000">
        <w:rPr>
          <w:rFonts w:ascii="Arial" w:cs="Arial" w:eastAsia="Arial" w:hAnsi="Arial"/>
          <w:b w:val="1"/>
          <w:i w:val="1"/>
          <w:color w:val="003bb0"/>
          <w:rtl w:val="0"/>
        </w:rPr>
        <w:t xml:space="preserve">: ESA International Council</w:t>
        <w:br w:type="textWrapping"/>
        <w:t xml:space="preserve">Please include chapter name &amp; number on check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color w:val="003bb0"/>
        </w:rPr>
      </w:pPr>
      <w:r w:rsidDel="00000000" w:rsidR="00000000" w:rsidRPr="00000000">
        <w:rPr>
          <w:rFonts w:ascii="Arial" w:cs="Arial" w:eastAsia="Arial" w:hAnsi="Arial"/>
          <w:b w:val="1"/>
          <w:color w:val="00b050"/>
          <w:rtl w:val="0"/>
        </w:rPr>
        <w:t xml:space="preserve">NOTE: Individual membership dues of $59.00 should be sent directly to </w:t>
      </w:r>
      <w:r w:rsidDel="00000000" w:rsidR="00000000" w:rsidRPr="00000000">
        <w:rPr>
          <w:rFonts w:ascii="Arial" w:cs="Arial" w:eastAsia="Arial" w:hAnsi="Arial"/>
          <w:b w:val="1"/>
          <w:color w:val="00b050"/>
          <w:u w:val="single"/>
          <w:rtl w:val="0"/>
        </w:rPr>
        <w:t xml:space="preserve">ESA Headquarters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16" w:top="1440" w:left="1080" w:right="10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1576070</wp:posOffset>
          </wp:positionH>
          <wp:positionV relativeFrom="paragraph">
            <wp:posOffset>-414017</wp:posOffset>
          </wp:positionV>
          <wp:extent cx="3384550" cy="1017270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84550" cy="10172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Spacing">
    <w:name w:val="No Spacing"/>
    <w:uiPriority w:val="1"/>
    <w:qFormat w:val="1"/>
    <w:rsid w:val="00BE1650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oqa64T9yv7/EVMcFfdYgJekVtA==">CgMxLjA4AHIhMUJNOTBaeVpaT3NSdjNWSG9KU2ZldmptS2F5b29qb3kx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2023-07-21T02:50:00Z</dcterms:created>
</cp:coreProperties>
</file>